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BA" w:rsidRPr="004B2CBA" w:rsidRDefault="004B2CBA" w:rsidP="004B2CBA">
      <w:pPr>
        <w:jc w:val="both"/>
        <w:rPr>
          <w:rFonts w:ascii="Times New Roman" w:hAnsi="Times New Roman" w:cs="Times New Roman"/>
        </w:rPr>
      </w:pPr>
      <w:r w:rsidRPr="004B2CBA">
        <w:rPr>
          <w:rFonts w:ascii="Times New Roman" w:hAnsi="Times New Roman" w:cs="Times New Roman"/>
        </w:rPr>
        <w:t>«Согласовано»</w:t>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t>«Утверждаю»</w:t>
      </w:r>
    </w:p>
    <w:p w:rsidR="004B2CBA" w:rsidRPr="004B2CBA" w:rsidRDefault="004B2CBA" w:rsidP="004B2CBA">
      <w:pPr>
        <w:jc w:val="both"/>
        <w:rPr>
          <w:rFonts w:ascii="Times New Roman" w:hAnsi="Times New Roman" w:cs="Times New Roman"/>
        </w:rPr>
      </w:pPr>
      <w:r w:rsidRPr="004B2CBA">
        <w:rPr>
          <w:rFonts w:ascii="Times New Roman" w:hAnsi="Times New Roman" w:cs="Times New Roman"/>
        </w:rPr>
        <w:t xml:space="preserve">Председатель </w:t>
      </w:r>
      <w:proofErr w:type="gramStart"/>
      <w:r w:rsidRPr="004B2CBA">
        <w:rPr>
          <w:rFonts w:ascii="Times New Roman" w:hAnsi="Times New Roman" w:cs="Times New Roman"/>
        </w:rPr>
        <w:t>первичной</w:t>
      </w:r>
      <w:proofErr w:type="gramEnd"/>
      <w:r w:rsidRPr="004B2CBA">
        <w:rPr>
          <w:rFonts w:ascii="Times New Roman" w:hAnsi="Times New Roman" w:cs="Times New Roman"/>
        </w:rPr>
        <w:t xml:space="preserve"> профсоюзной </w:t>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t>Заведующий МАДОУ № 10 «Василек»</w:t>
      </w:r>
    </w:p>
    <w:p w:rsidR="004B2CBA" w:rsidRPr="004B2CBA" w:rsidRDefault="004B2CBA" w:rsidP="004B2CBA">
      <w:pPr>
        <w:jc w:val="both"/>
        <w:rPr>
          <w:rFonts w:ascii="Times New Roman" w:hAnsi="Times New Roman" w:cs="Times New Roman"/>
        </w:rPr>
      </w:pPr>
      <w:r w:rsidRPr="004B2CBA">
        <w:rPr>
          <w:rFonts w:ascii="Times New Roman" w:hAnsi="Times New Roman" w:cs="Times New Roman"/>
        </w:rPr>
        <w:t>организации</w:t>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t xml:space="preserve">МР </w:t>
      </w:r>
      <w:proofErr w:type="spellStart"/>
      <w:r w:rsidRPr="004B2CBA">
        <w:rPr>
          <w:rFonts w:ascii="Times New Roman" w:hAnsi="Times New Roman" w:cs="Times New Roman"/>
        </w:rPr>
        <w:t>Мелеузовский</w:t>
      </w:r>
      <w:proofErr w:type="spellEnd"/>
      <w:r w:rsidRPr="004B2CBA">
        <w:rPr>
          <w:rFonts w:ascii="Times New Roman" w:hAnsi="Times New Roman" w:cs="Times New Roman"/>
        </w:rPr>
        <w:t xml:space="preserve"> район РБ</w:t>
      </w:r>
    </w:p>
    <w:p w:rsidR="004B2CBA" w:rsidRPr="004B2CBA" w:rsidRDefault="004B2CBA" w:rsidP="004B2CBA">
      <w:pPr>
        <w:tabs>
          <w:tab w:val="center" w:pos="4677"/>
        </w:tabs>
        <w:jc w:val="both"/>
        <w:rPr>
          <w:rFonts w:ascii="Times New Roman" w:hAnsi="Times New Roman" w:cs="Times New Roman"/>
        </w:rPr>
      </w:pPr>
      <w:r w:rsidRPr="004B2CBA">
        <w:rPr>
          <w:rFonts w:ascii="Times New Roman" w:hAnsi="Times New Roman" w:cs="Times New Roman"/>
        </w:rPr>
        <w:t xml:space="preserve">_____________________ Л.Г. </w:t>
      </w:r>
      <w:proofErr w:type="spellStart"/>
      <w:r w:rsidRPr="004B2CBA">
        <w:rPr>
          <w:rFonts w:ascii="Times New Roman" w:hAnsi="Times New Roman" w:cs="Times New Roman"/>
        </w:rPr>
        <w:t>Назргулова</w:t>
      </w:r>
      <w:proofErr w:type="spellEnd"/>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t>___________________ Н.А. Банникова</w:t>
      </w:r>
    </w:p>
    <w:p w:rsidR="004B2CBA" w:rsidRPr="004B2CBA" w:rsidRDefault="004B2CBA" w:rsidP="004B2CBA">
      <w:pPr>
        <w:jc w:val="both"/>
        <w:rPr>
          <w:rFonts w:ascii="Times New Roman" w:hAnsi="Times New Roman" w:cs="Times New Roman"/>
        </w:rPr>
      </w:pPr>
    </w:p>
    <w:p w:rsidR="004B2CBA" w:rsidRPr="004B2CBA" w:rsidRDefault="004B2CBA" w:rsidP="004B2CBA">
      <w:pPr>
        <w:jc w:val="both"/>
        <w:rPr>
          <w:rFonts w:ascii="Times New Roman" w:hAnsi="Times New Roman" w:cs="Times New Roman"/>
        </w:rPr>
      </w:pPr>
      <w:r w:rsidRPr="004B2CBA">
        <w:rPr>
          <w:rFonts w:ascii="Times New Roman" w:hAnsi="Times New Roman" w:cs="Times New Roman"/>
        </w:rPr>
        <w:t xml:space="preserve">Протокол № ____ от «___»___ 20__г. </w:t>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r>
      <w:r w:rsidRPr="004B2CBA">
        <w:rPr>
          <w:rFonts w:ascii="Times New Roman" w:hAnsi="Times New Roman" w:cs="Times New Roman"/>
        </w:rPr>
        <w:tab/>
        <w:t>МП</w:t>
      </w:r>
    </w:p>
    <w:p w:rsidR="004B2CBA" w:rsidRPr="004B2CBA" w:rsidRDefault="004B2CBA" w:rsidP="004B2CBA">
      <w:pPr>
        <w:rPr>
          <w:rFonts w:ascii="Times New Roman" w:hAnsi="Times New Roman" w:cs="Times New Roman"/>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44"/>
          <w:szCs w:val="44"/>
        </w:rPr>
      </w:pPr>
      <w:proofErr w:type="gramStart"/>
      <w:r w:rsidRPr="004B2CBA">
        <w:rPr>
          <w:rFonts w:ascii="Times New Roman" w:hAnsi="Times New Roman" w:cs="Times New Roman"/>
          <w:b/>
          <w:sz w:val="44"/>
          <w:szCs w:val="44"/>
        </w:rPr>
        <w:t>П</w:t>
      </w:r>
      <w:proofErr w:type="gramEnd"/>
      <w:r w:rsidRPr="004B2CBA">
        <w:rPr>
          <w:rFonts w:ascii="Times New Roman" w:hAnsi="Times New Roman" w:cs="Times New Roman"/>
          <w:b/>
          <w:sz w:val="44"/>
          <w:szCs w:val="44"/>
        </w:rPr>
        <w:t xml:space="preserve"> Р А В И Л А</w:t>
      </w: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pStyle w:val="1"/>
        <w:tabs>
          <w:tab w:val="left" w:pos="708"/>
        </w:tabs>
        <w:jc w:val="center"/>
        <w:rPr>
          <w:b/>
          <w:sz w:val="44"/>
          <w:szCs w:val="44"/>
        </w:rPr>
      </w:pPr>
      <w:r w:rsidRPr="004B2CBA">
        <w:rPr>
          <w:b/>
          <w:sz w:val="44"/>
          <w:szCs w:val="44"/>
        </w:rPr>
        <w:t>внутреннего трудового распорядка</w:t>
      </w:r>
    </w:p>
    <w:p w:rsidR="004B2CBA" w:rsidRPr="004B2CBA" w:rsidRDefault="004B2CBA" w:rsidP="004B2CBA">
      <w:pPr>
        <w:jc w:val="center"/>
        <w:rPr>
          <w:rFonts w:ascii="Times New Roman" w:hAnsi="Times New Roman" w:cs="Times New Roman"/>
          <w:b/>
          <w:bCs/>
          <w:sz w:val="28"/>
          <w:szCs w:val="28"/>
        </w:rPr>
      </w:pPr>
      <w:r w:rsidRPr="004B2CBA">
        <w:rPr>
          <w:rFonts w:ascii="Times New Roman" w:hAnsi="Times New Roman" w:cs="Times New Roman"/>
          <w:b/>
          <w:bCs/>
          <w:sz w:val="28"/>
          <w:szCs w:val="28"/>
        </w:rPr>
        <w:t>для работников</w:t>
      </w:r>
    </w:p>
    <w:p w:rsidR="004B2CBA" w:rsidRPr="004B2CBA" w:rsidRDefault="004B2CBA" w:rsidP="004B2CBA">
      <w:pPr>
        <w:jc w:val="center"/>
        <w:rPr>
          <w:rFonts w:ascii="Times New Roman" w:hAnsi="Times New Roman" w:cs="Times New Roman"/>
          <w:b/>
          <w:sz w:val="28"/>
          <w:szCs w:val="28"/>
        </w:rPr>
      </w:pPr>
      <w:r w:rsidRPr="004B2CBA">
        <w:rPr>
          <w:rFonts w:ascii="Times New Roman" w:hAnsi="Times New Roman" w:cs="Times New Roman"/>
          <w:b/>
          <w:sz w:val="28"/>
          <w:szCs w:val="28"/>
        </w:rPr>
        <w:t xml:space="preserve">Муниципального автономного дошкольного образовательного учреждения Детский сад № 10 «Василек» муниципального района </w:t>
      </w:r>
      <w:proofErr w:type="spellStart"/>
      <w:r w:rsidRPr="004B2CBA">
        <w:rPr>
          <w:rFonts w:ascii="Times New Roman" w:hAnsi="Times New Roman" w:cs="Times New Roman"/>
          <w:b/>
          <w:sz w:val="28"/>
          <w:szCs w:val="28"/>
        </w:rPr>
        <w:t>Мелеузовский</w:t>
      </w:r>
      <w:proofErr w:type="spellEnd"/>
      <w:r w:rsidRPr="004B2CBA">
        <w:rPr>
          <w:rFonts w:ascii="Times New Roman" w:hAnsi="Times New Roman" w:cs="Times New Roman"/>
          <w:b/>
          <w:sz w:val="28"/>
          <w:szCs w:val="28"/>
        </w:rPr>
        <w:t xml:space="preserve"> район Республики Башкортостан</w:t>
      </w: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sz w:val="28"/>
          <w:szCs w:val="28"/>
        </w:rPr>
      </w:pPr>
    </w:p>
    <w:p w:rsidR="004B2CBA" w:rsidRPr="004B2CBA" w:rsidRDefault="004B2CBA" w:rsidP="004B2CBA">
      <w:pPr>
        <w:jc w:val="center"/>
        <w:rPr>
          <w:rFonts w:ascii="Times New Roman" w:hAnsi="Times New Roman" w:cs="Times New Roman"/>
          <w:b/>
        </w:rPr>
      </w:pPr>
      <w:r w:rsidRPr="004B2CBA">
        <w:rPr>
          <w:rFonts w:ascii="Times New Roman" w:hAnsi="Times New Roman" w:cs="Times New Roman"/>
          <w:b/>
        </w:rPr>
        <w:t>г. Мелеуз 2013 год.</w:t>
      </w:r>
    </w:p>
    <w:p w:rsidR="004B2CBA" w:rsidRPr="004B2CBA" w:rsidRDefault="004B2CBA" w:rsidP="004B2CBA">
      <w:pPr>
        <w:shd w:val="clear" w:color="auto" w:fill="FFFFFF"/>
        <w:tabs>
          <w:tab w:val="left" w:leader="underscore" w:pos="3331"/>
        </w:tabs>
        <w:spacing w:before="53"/>
        <w:jc w:val="both"/>
        <w:rPr>
          <w:rFonts w:ascii="Times New Roman" w:hAnsi="Times New Roman" w:cs="Times New Roman"/>
          <w:szCs w:val="28"/>
        </w:rPr>
      </w:pPr>
      <w:r w:rsidRPr="004B2CBA">
        <w:rPr>
          <w:rFonts w:ascii="Times New Roman" w:hAnsi="Times New Roman" w:cs="Times New Roman"/>
          <w:sz w:val="32"/>
          <w:szCs w:val="32"/>
        </w:rPr>
        <w:br w:type="page"/>
      </w:r>
    </w:p>
    <w:p w:rsidR="004B2CBA" w:rsidRPr="004B2CBA" w:rsidRDefault="004B2CBA" w:rsidP="004B2CBA">
      <w:pPr>
        <w:pStyle w:val="a3"/>
        <w:numPr>
          <w:ilvl w:val="0"/>
          <w:numId w:val="1"/>
        </w:numPr>
        <w:spacing w:after="0" w:line="240" w:lineRule="auto"/>
        <w:jc w:val="center"/>
        <w:rPr>
          <w:rFonts w:ascii="Times New Roman" w:eastAsia="Times New Roman" w:hAnsi="Times New Roman"/>
          <w:b/>
          <w:bCs/>
          <w:sz w:val="27"/>
          <w:szCs w:val="27"/>
          <w:lang w:eastAsia="ru-RU"/>
        </w:rPr>
      </w:pPr>
      <w:r w:rsidRPr="004B2CBA">
        <w:rPr>
          <w:rFonts w:ascii="Times New Roman" w:eastAsia="Times New Roman" w:hAnsi="Times New Roman"/>
          <w:b/>
          <w:bCs/>
          <w:sz w:val="27"/>
          <w:szCs w:val="27"/>
          <w:lang w:eastAsia="ru-RU"/>
        </w:rPr>
        <w:lastRenderedPageBreak/>
        <w:t>Общие положения</w:t>
      </w:r>
    </w:p>
    <w:p w:rsidR="004B2CBA" w:rsidRPr="004B2CBA" w:rsidRDefault="004B2CBA" w:rsidP="004B2CBA">
      <w:pPr>
        <w:ind w:firstLine="360"/>
        <w:rPr>
          <w:rFonts w:ascii="Times New Roman" w:hAnsi="Times New Roman" w:cs="Times New Roman"/>
          <w:sz w:val="27"/>
          <w:szCs w:val="27"/>
        </w:rPr>
      </w:pPr>
      <w:r w:rsidRPr="004B2CBA">
        <w:rPr>
          <w:rFonts w:ascii="Times New Roman" w:hAnsi="Times New Roman" w:cs="Times New Roman"/>
          <w:sz w:val="27"/>
          <w:szCs w:val="27"/>
        </w:rPr>
        <w:t>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(далее ДОУ).</w:t>
      </w:r>
    </w:p>
    <w:p w:rsidR="004B2CBA" w:rsidRPr="004B2CBA" w:rsidRDefault="004B2CBA" w:rsidP="004B2CBA">
      <w:pPr>
        <w:ind w:firstLine="360"/>
        <w:rPr>
          <w:rFonts w:ascii="Times New Roman" w:hAnsi="Times New Roman" w:cs="Times New Roman"/>
          <w:sz w:val="27"/>
          <w:szCs w:val="27"/>
        </w:rPr>
      </w:pPr>
      <w:r w:rsidRPr="004B2CBA">
        <w:rPr>
          <w:rFonts w:ascii="Times New Roman" w:hAnsi="Times New Roman" w:cs="Times New Roman"/>
          <w:sz w:val="27"/>
          <w:szCs w:val="27"/>
        </w:rPr>
        <w:t>1.2. Каждый работник ДОУ несет ответственность за качество образования    (обучение и воспитание) детей, за соблюдение трудовой производственной  дисциплины.</w:t>
      </w:r>
    </w:p>
    <w:p w:rsidR="004B2CBA" w:rsidRPr="004B2CBA" w:rsidRDefault="004B2CBA" w:rsidP="004B2CBA">
      <w:pPr>
        <w:ind w:firstLine="360"/>
        <w:rPr>
          <w:rFonts w:ascii="Times New Roman" w:hAnsi="Times New Roman" w:cs="Times New Roman"/>
          <w:sz w:val="27"/>
          <w:szCs w:val="27"/>
        </w:rPr>
      </w:pPr>
      <w:r w:rsidRPr="004B2CBA">
        <w:rPr>
          <w:rFonts w:ascii="Times New Roman" w:hAnsi="Times New Roman" w:cs="Times New Roman"/>
          <w:sz w:val="27"/>
          <w:szCs w:val="27"/>
        </w:rPr>
        <w:t>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4B2CBA" w:rsidRPr="004B2CBA" w:rsidRDefault="004B2CBA" w:rsidP="004B2CBA">
      <w:pPr>
        <w:rPr>
          <w:rFonts w:ascii="Times New Roman" w:hAnsi="Times New Roman" w:cs="Times New Roman"/>
          <w:sz w:val="16"/>
          <w:szCs w:val="16"/>
        </w:rPr>
      </w:pPr>
    </w:p>
    <w:p w:rsidR="004B2CBA" w:rsidRPr="004B2CBA" w:rsidRDefault="004B2CBA" w:rsidP="004B2CBA">
      <w:pPr>
        <w:pStyle w:val="a3"/>
        <w:numPr>
          <w:ilvl w:val="0"/>
          <w:numId w:val="1"/>
        </w:numPr>
        <w:spacing w:after="0" w:line="240" w:lineRule="auto"/>
        <w:jc w:val="center"/>
        <w:rPr>
          <w:rFonts w:ascii="Times New Roman" w:hAnsi="Times New Roman"/>
          <w:b/>
          <w:bCs/>
          <w:sz w:val="27"/>
          <w:szCs w:val="27"/>
        </w:rPr>
      </w:pPr>
      <w:r w:rsidRPr="004B2CBA">
        <w:rPr>
          <w:rFonts w:ascii="Times New Roman" w:hAnsi="Times New Roman"/>
          <w:b/>
          <w:bCs/>
          <w:sz w:val="27"/>
          <w:szCs w:val="27"/>
        </w:rPr>
        <w:t>Порядок приема, перевода и увольнения работников.</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2.1. Для работников ДОУ работодателем </w:t>
      </w:r>
      <w:proofErr w:type="gramStart"/>
      <w:r w:rsidRPr="004B2CBA">
        <w:rPr>
          <w:rFonts w:ascii="Times New Roman" w:hAnsi="Times New Roman" w:cs="Times New Roman"/>
          <w:sz w:val="27"/>
          <w:szCs w:val="27"/>
        </w:rPr>
        <w:t>является ДОУ</w:t>
      </w:r>
      <w:r w:rsidRPr="004B2CBA">
        <w:rPr>
          <w:rFonts w:ascii="Times New Roman" w:hAnsi="Times New Roman" w:cs="Times New Roman"/>
          <w:sz w:val="27"/>
          <w:szCs w:val="27"/>
        </w:rPr>
        <w:br/>
        <w:t>Правила внутреннего трудового распорядка обычно являются</w:t>
      </w:r>
      <w:proofErr w:type="gramEnd"/>
      <w:r w:rsidRPr="004B2CBA">
        <w:rPr>
          <w:rFonts w:ascii="Times New Roman" w:hAnsi="Times New Roman" w:cs="Times New Roman"/>
          <w:sz w:val="27"/>
          <w:szCs w:val="27"/>
        </w:rPr>
        <w:t xml:space="preserve"> приложением к коллективному договору.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2.2. Прием на работу и увольнение работников ДОУ осуществляет руководитель (заведующий) ДОУ.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2.3. Педагогические работники принимаются на работу по трудовому договору. Решение о срочном трудовом договоре, о его продлении или расторжении принимаются заведующим ДОУ в соответствии с Трудовым кодексом Российской </w:t>
      </w:r>
      <w:proofErr w:type="gramStart"/>
      <w:r w:rsidRPr="004B2CBA">
        <w:rPr>
          <w:rFonts w:ascii="Times New Roman" w:hAnsi="Times New Roman" w:cs="Times New Roman"/>
          <w:sz w:val="27"/>
          <w:szCs w:val="27"/>
        </w:rPr>
        <w:t>Федерации</w:t>
      </w:r>
      <w:proofErr w:type="gramEnd"/>
      <w:r w:rsidRPr="004B2CBA">
        <w:rPr>
          <w:rFonts w:ascii="Times New Roman" w:hAnsi="Times New Roman" w:cs="Times New Roman"/>
          <w:sz w:val="27"/>
          <w:szCs w:val="27"/>
        </w:rPr>
        <w:t xml:space="preserve"> и доводится до сведения работника в письменной форме не позднее трех дней после издания приказа по ДОУ.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2.6. При приеме на работу (заключение трудового договора) работник обязан </w:t>
      </w:r>
      <w:proofErr w:type="gramStart"/>
      <w:r w:rsidRPr="004B2CBA">
        <w:rPr>
          <w:rFonts w:ascii="Times New Roman" w:hAnsi="Times New Roman" w:cs="Times New Roman"/>
          <w:sz w:val="27"/>
          <w:szCs w:val="27"/>
        </w:rPr>
        <w:t>предоставить руководству следующие документы</w:t>
      </w:r>
      <w:proofErr w:type="gramEnd"/>
      <w:r w:rsidRPr="004B2CBA">
        <w:rPr>
          <w:rFonts w:ascii="Times New Roman" w:hAnsi="Times New Roman" w:cs="Times New Roman"/>
          <w:sz w:val="27"/>
          <w:szCs w:val="27"/>
        </w:rPr>
        <w:t>:</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hAnsi="Times New Roman"/>
          <w:spacing w:val="-8"/>
          <w:sz w:val="27"/>
          <w:szCs w:val="27"/>
        </w:rPr>
        <w:lastRenderedPageBreak/>
        <w:t>паспорт или иной документ, удостоверяющий личность;</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eastAsia="Times New Roman" w:hAnsi="Times New Roman"/>
          <w:spacing w:val="-7"/>
          <w:sz w:val="27"/>
          <w:szCs w:val="27"/>
        </w:rPr>
        <w:t xml:space="preserve">трудовую книжку, за исключением случаев, когда трудовой договор заключается впервые или работник поступает на работу на условиях </w:t>
      </w:r>
      <w:r w:rsidRPr="004B2CBA">
        <w:rPr>
          <w:rFonts w:ascii="Times New Roman" w:eastAsia="Times New Roman" w:hAnsi="Times New Roman"/>
          <w:sz w:val="27"/>
          <w:szCs w:val="27"/>
        </w:rPr>
        <w:t>совместительства;</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eastAsia="Times New Roman" w:hAnsi="Times New Roman"/>
          <w:spacing w:val="-7"/>
          <w:sz w:val="27"/>
          <w:szCs w:val="27"/>
        </w:rPr>
        <w:t>страховое свидетельство государственного пенсионного страхования;</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eastAsia="Times New Roman" w:hAnsi="Times New Roman"/>
          <w:spacing w:val="-8"/>
          <w:sz w:val="27"/>
          <w:szCs w:val="27"/>
        </w:rPr>
        <w:t>документы воинского учета - для военнообязанных и лиц, подлежащих</w:t>
      </w:r>
      <w:r w:rsidRPr="004B2CBA">
        <w:rPr>
          <w:rFonts w:ascii="Times New Roman" w:eastAsia="Times New Roman" w:hAnsi="Times New Roman"/>
          <w:spacing w:val="-8"/>
          <w:sz w:val="27"/>
          <w:szCs w:val="27"/>
        </w:rPr>
        <w:br/>
      </w:r>
      <w:r w:rsidRPr="004B2CBA">
        <w:rPr>
          <w:rFonts w:ascii="Times New Roman" w:eastAsia="Times New Roman" w:hAnsi="Times New Roman"/>
          <w:spacing w:val="-10"/>
          <w:sz w:val="27"/>
          <w:szCs w:val="27"/>
        </w:rPr>
        <w:t>призыву на военную службу;</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eastAsia="Times New Roman" w:hAnsi="Times New Roman"/>
          <w:spacing w:val="-8"/>
          <w:sz w:val="27"/>
          <w:szCs w:val="27"/>
        </w:rPr>
        <w:t xml:space="preserve">документ об образовании, о квалификации или наличии специальных знаний - при поступлении на работу, требующую специальных знаний или </w:t>
      </w:r>
      <w:r w:rsidRPr="004B2CBA">
        <w:rPr>
          <w:rFonts w:ascii="Times New Roman" w:eastAsia="Times New Roman" w:hAnsi="Times New Roman"/>
          <w:sz w:val="27"/>
          <w:szCs w:val="27"/>
        </w:rPr>
        <w:t>специальной подготовки;</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eastAsia="Times New Roman" w:hAnsi="Times New Roman"/>
          <w:spacing w:val="-7"/>
          <w:sz w:val="27"/>
          <w:szCs w:val="27"/>
        </w:rPr>
        <w:t xml:space="preserve">справку о наличии (отсутствии) судимости и (или) факта уголовного </w:t>
      </w:r>
      <w:r w:rsidRPr="004B2CBA">
        <w:rPr>
          <w:rFonts w:ascii="Times New Roman" w:eastAsia="Times New Roman" w:hAnsi="Times New Roman"/>
          <w:spacing w:val="-3"/>
          <w:sz w:val="27"/>
          <w:szCs w:val="27"/>
        </w:rPr>
        <w:t xml:space="preserve">преследования либо о прекращении уголовного преследования по </w:t>
      </w:r>
      <w:r w:rsidRPr="004B2CBA">
        <w:rPr>
          <w:rFonts w:ascii="Times New Roman" w:eastAsia="Times New Roman" w:hAnsi="Times New Roman"/>
          <w:spacing w:val="-8"/>
          <w:sz w:val="27"/>
          <w:szCs w:val="27"/>
        </w:rPr>
        <w:t xml:space="preserve">реабилитирующим основаниям, выданную в порядке и по форме, которые </w:t>
      </w:r>
      <w:r w:rsidRPr="004B2CBA">
        <w:rPr>
          <w:rFonts w:ascii="Times New Roman" w:eastAsia="Times New Roman" w:hAnsi="Times New Roman"/>
          <w:sz w:val="27"/>
          <w:szCs w:val="27"/>
        </w:rPr>
        <w:t xml:space="preserve">устанавливаются федеральным органом исполнительной власти, </w:t>
      </w:r>
      <w:r w:rsidRPr="004B2CBA">
        <w:rPr>
          <w:rFonts w:ascii="Times New Roman" w:eastAsia="Times New Roman" w:hAnsi="Times New Roman"/>
          <w:spacing w:val="-6"/>
          <w:sz w:val="27"/>
          <w:szCs w:val="27"/>
        </w:rPr>
        <w:t xml:space="preserve">осуществляющим функции по выработке и реализации государственной </w:t>
      </w:r>
      <w:r w:rsidRPr="004B2CBA">
        <w:rPr>
          <w:rFonts w:ascii="Times New Roman" w:eastAsia="Times New Roman" w:hAnsi="Times New Roman"/>
          <w:spacing w:val="-8"/>
          <w:sz w:val="27"/>
          <w:szCs w:val="27"/>
        </w:rPr>
        <w:t xml:space="preserve">политики и нормативно-правовому регулированию в сфере внутренних дел, </w:t>
      </w:r>
      <w:proofErr w:type="gramStart"/>
      <w:r w:rsidRPr="004B2CBA">
        <w:rPr>
          <w:rFonts w:ascii="Times New Roman" w:eastAsia="Times New Roman" w:hAnsi="Times New Roman"/>
          <w:spacing w:val="-8"/>
          <w:sz w:val="27"/>
          <w:szCs w:val="27"/>
        </w:rPr>
        <w:t>-</w:t>
      </w:r>
      <w:r w:rsidRPr="004B2CBA">
        <w:rPr>
          <w:rFonts w:ascii="Times New Roman" w:eastAsia="Times New Roman" w:hAnsi="Times New Roman"/>
          <w:spacing w:val="-7"/>
          <w:sz w:val="27"/>
          <w:szCs w:val="27"/>
        </w:rPr>
        <w:t>п</w:t>
      </w:r>
      <w:proofErr w:type="gramEnd"/>
      <w:r w:rsidRPr="004B2CBA">
        <w:rPr>
          <w:rFonts w:ascii="Times New Roman" w:eastAsia="Times New Roman" w:hAnsi="Times New Roman"/>
          <w:spacing w:val="-7"/>
          <w:sz w:val="27"/>
          <w:szCs w:val="27"/>
        </w:rPr>
        <w:t xml:space="preserve">ри поступлении на работу, связанную с деятельностью, к осуществлению </w:t>
      </w:r>
      <w:r w:rsidRPr="004B2CBA">
        <w:rPr>
          <w:rFonts w:ascii="Times New Roman" w:eastAsia="Times New Roman" w:hAnsi="Times New Roman"/>
          <w:spacing w:val="-6"/>
          <w:sz w:val="27"/>
          <w:szCs w:val="27"/>
        </w:rPr>
        <w:t xml:space="preserve">которой в соответствии с настоящим Кодексом, иным федеральным </w:t>
      </w:r>
      <w:proofErr w:type="spellStart"/>
      <w:r w:rsidRPr="004B2CBA">
        <w:rPr>
          <w:rFonts w:ascii="Times New Roman" w:eastAsia="Times New Roman" w:hAnsi="Times New Roman"/>
          <w:spacing w:val="-6"/>
          <w:sz w:val="27"/>
          <w:szCs w:val="27"/>
        </w:rPr>
        <w:t>законом</w:t>
      </w:r>
      <w:r w:rsidRPr="004B2CBA">
        <w:rPr>
          <w:rFonts w:ascii="Times New Roman" w:hAnsi="Times New Roman"/>
          <w:noProof/>
        </w:rPr>
        <w:pict>
          <v:line id="_x0000_s1028" style="position:absolute;left:0;text-align:left;z-index:251662336;mso-position-horizontal-relative:margin;mso-position-vertical-relative:text" from="474.95pt,374.15pt" to="474.95pt,406.05pt" o:allowincell="f" strokeweight=".25pt">
            <w10:wrap anchorx="margin"/>
          </v:line>
        </w:pict>
      </w:r>
      <w:r w:rsidRPr="004B2CBA">
        <w:rPr>
          <w:rFonts w:ascii="Times New Roman" w:eastAsia="Times New Roman" w:hAnsi="Times New Roman"/>
          <w:spacing w:val="-4"/>
          <w:sz w:val="27"/>
          <w:szCs w:val="27"/>
        </w:rPr>
        <w:t>не</w:t>
      </w:r>
      <w:proofErr w:type="spellEnd"/>
      <w:r w:rsidRPr="004B2CBA">
        <w:rPr>
          <w:rFonts w:ascii="Times New Roman" w:eastAsia="Times New Roman" w:hAnsi="Times New Roman"/>
          <w:spacing w:val="-4"/>
          <w:sz w:val="27"/>
          <w:szCs w:val="27"/>
        </w:rPr>
        <w:t xml:space="preserve"> допускаются лица, имеющие или имевшие судимость, подвергающиеся </w:t>
      </w:r>
      <w:r w:rsidRPr="004B2CBA">
        <w:rPr>
          <w:rFonts w:ascii="Times New Roman" w:eastAsia="Times New Roman" w:hAnsi="Times New Roman"/>
          <w:sz w:val="27"/>
          <w:szCs w:val="27"/>
        </w:rPr>
        <w:t>или подвергавшиеся уголовному преследованию:</w:t>
      </w:r>
    </w:p>
    <w:p w:rsidR="004B2CBA" w:rsidRPr="004B2CBA" w:rsidRDefault="004B2CBA" w:rsidP="004B2CBA">
      <w:pPr>
        <w:pStyle w:val="a3"/>
        <w:numPr>
          <w:ilvl w:val="0"/>
          <w:numId w:val="2"/>
        </w:numPr>
        <w:shd w:val="clear" w:color="auto" w:fill="FFFFFF"/>
        <w:spacing w:line="307" w:lineRule="exact"/>
        <w:ind w:left="0" w:firstLine="0"/>
        <w:rPr>
          <w:rFonts w:ascii="Times New Roman" w:hAnsi="Times New Roman"/>
          <w:sz w:val="27"/>
          <w:szCs w:val="27"/>
        </w:rPr>
      </w:pPr>
      <w:r w:rsidRPr="004B2CBA">
        <w:rPr>
          <w:rFonts w:ascii="Times New Roman" w:hAnsi="Times New Roman"/>
          <w:sz w:val="27"/>
          <w:szCs w:val="27"/>
        </w:rPr>
        <w:t>медицинское заключение о состоянии здоровья, включая справку от психиатра;</w:t>
      </w:r>
    </w:p>
    <w:p w:rsidR="004B2CBA" w:rsidRPr="004B2CBA" w:rsidRDefault="004B2CBA" w:rsidP="004B2CBA">
      <w:pPr>
        <w:shd w:val="clear" w:color="auto" w:fill="FFFFFF"/>
        <w:spacing w:before="10" w:line="307" w:lineRule="exact"/>
        <w:ind w:left="43" w:right="10"/>
        <w:jc w:val="both"/>
        <w:rPr>
          <w:rFonts w:ascii="Times New Roman" w:hAnsi="Times New Roman" w:cs="Times New Roman"/>
          <w:sz w:val="27"/>
          <w:szCs w:val="27"/>
        </w:rPr>
      </w:pPr>
      <w:r w:rsidRPr="004B2CBA">
        <w:rPr>
          <w:rFonts w:ascii="Times New Roman" w:hAnsi="Times New Roman" w:cs="Times New Roman"/>
          <w:sz w:val="27"/>
          <w:szCs w:val="27"/>
        </w:rPr>
        <w:t>Прием на работу без перечисленных выше документов не допускается.</w:t>
      </w:r>
    </w:p>
    <w:p w:rsidR="004B2CBA" w:rsidRPr="004B2CBA" w:rsidRDefault="004B2CBA" w:rsidP="004B2CBA">
      <w:pPr>
        <w:shd w:val="clear" w:color="auto" w:fill="FFFFFF"/>
        <w:spacing w:before="10" w:line="307" w:lineRule="exact"/>
        <w:ind w:left="43" w:right="10"/>
        <w:jc w:val="both"/>
        <w:rPr>
          <w:rFonts w:ascii="Times New Roman" w:hAnsi="Times New Roman" w:cs="Times New Roman"/>
          <w:sz w:val="27"/>
          <w:szCs w:val="27"/>
        </w:rPr>
      </w:pPr>
      <w:r w:rsidRPr="004B2CBA">
        <w:rPr>
          <w:rFonts w:ascii="Times New Roman" w:hAnsi="Times New Roman" w:cs="Times New Roman"/>
          <w:sz w:val="27"/>
          <w:szCs w:val="27"/>
        </w:rPr>
        <w:t xml:space="preserve">Пункт 4 статьи 70 Трудового кодекса РФ предусматривает, что </w:t>
      </w:r>
      <w:r w:rsidRPr="004B2CBA">
        <w:rPr>
          <w:rFonts w:ascii="Times New Roman" w:hAnsi="Times New Roman" w:cs="Times New Roman"/>
          <w:spacing w:val="-2"/>
          <w:sz w:val="27"/>
          <w:szCs w:val="27"/>
        </w:rPr>
        <w:t xml:space="preserve">испытание при приеме на работу не устанавливается </w:t>
      </w:r>
      <w:proofErr w:type="gramStart"/>
      <w:r w:rsidRPr="004B2CBA">
        <w:rPr>
          <w:rFonts w:ascii="Times New Roman" w:hAnsi="Times New Roman" w:cs="Times New Roman"/>
          <w:spacing w:val="-2"/>
          <w:sz w:val="27"/>
          <w:szCs w:val="27"/>
        </w:rPr>
        <w:t>для</w:t>
      </w:r>
      <w:proofErr w:type="gramEnd"/>
      <w:r w:rsidRPr="004B2CBA">
        <w:rPr>
          <w:rFonts w:ascii="Times New Roman" w:hAnsi="Times New Roman" w:cs="Times New Roman"/>
          <w:spacing w:val="-2"/>
          <w:sz w:val="27"/>
          <w:szCs w:val="27"/>
        </w:rPr>
        <w:t>:</w:t>
      </w:r>
    </w:p>
    <w:p w:rsidR="004B2CBA" w:rsidRPr="004B2CBA" w:rsidRDefault="004B2CBA" w:rsidP="004B2CBA">
      <w:pPr>
        <w:shd w:val="clear" w:color="auto" w:fill="FFFFFF"/>
        <w:spacing w:line="307" w:lineRule="exact"/>
        <w:ind w:left="38" w:firstLine="653"/>
        <w:jc w:val="both"/>
        <w:rPr>
          <w:rFonts w:ascii="Times New Roman" w:hAnsi="Times New Roman" w:cs="Times New Roman"/>
          <w:sz w:val="27"/>
          <w:szCs w:val="27"/>
        </w:rPr>
      </w:pPr>
      <w:r w:rsidRPr="004B2CBA">
        <w:rPr>
          <w:rFonts w:ascii="Times New Roman" w:hAnsi="Times New Roman" w:cs="Times New Roman"/>
          <w:sz w:val="27"/>
          <w:szCs w:val="27"/>
        </w:rPr>
        <w:t xml:space="preserve">лиц, избранных по конкурсу на замещение соответствующей должности, проведенному в порядке, установленном трудовым </w:t>
      </w:r>
      <w:r w:rsidRPr="004B2CBA">
        <w:rPr>
          <w:rFonts w:ascii="Times New Roman" w:hAnsi="Times New Roman" w:cs="Times New Roman"/>
          <w:noProof/>
          <w:sz w:val="27"/>
          <w:szCs w:val="27"/>
        </w:rPr>
        <w:pict>
          <v:line id="_x0000_s1026" style="position:absolute;left:0;text-align:left;z-index:251660288;mso-position-horizontal-relative:margin;mso-position-vertical-relative:text" from="465.6pt,543.85pt" to="465.6pt,547.45pt" o:allowincell="f" strokeweight=".25pt">
            <w10:wrap anchorx="margin"/>
          </v:line>
        </w:pict>
      </w:r>
      <w:r w:rsidRPr="004B2CBA">
        <w:rPr>
          <w:rFonts w:ascii="Times New Roman" w:hAnsi="Times New Roman" w:cs="Times New Roman"/>
          <w:spacing w:val="-4"/>
          <w:sz w:val="27"/>
          <w:szCs w:val="27"/>
        </w:rPr>
        <w:t xml:space="preserve">законодательством и иными нормативными правовыми актами, </w:t>
      </w:r>
      <w:r w:rsidRPr="004B2CBA">
        <w:rPr>
          <w:rFonts w:ascii="Times New Roman" w:hAnsi="Times New Roman" w:cs="Times New Roman"/>
          <w:sz w:val="27"/>
          <w:szCs w:val="27"/>
        </w:rPr>
        <w:t>содержащими нормы трудового права;</w:t>
      </w:r>
    </w:p>
    <w:p w:rsidR="004B2CBA" w:rsidRPr="004B2CBA" w:rsidRDefault="004B2CBA" w:rsidP="004B2CBA">
      <w:pPr>
        <w:shd w:val="clear" w:color="auto" w:fill="FFFFFF"/>
        <w:spacing w:line="331" w:lineRule="exact"/>
        <w:ind w:left="5" w:right="58" w:firstLine="677"/>
        <w:jc w:val="both"/>
        <w:rPr>
          <w:rFonts w:ascii="Times New Roman" w:hAnsi="Times New Roman" w:cs="Times New Roman"/>
          <w:sz w:val="27"/>
          <w:szCs w:val="27"/>
        </w:rPr>
      </w:pPr>
      <w:r w:rsidRPr="004B2CBA">
        <w:rPr>
          <w:rFonts w:ascii="Times New Roman" w:hAnsi="Times New Roman" w:cs="Times New Roman"/>
          <w:spacing w:val="-9"/>
          <w:sz w:val="27"/>
          <w:szCs w:val="27"/>
        </w:rPr>
        <w:t xml:space="preserve">беременных женщин и женщин, имеющих детей в возрасте до полутора </w:t>
      </w:r>
      <w:r w:rsidRPr="004B2CBA">
        <w:rPr>
          <w:rFonts w:ascii="Times New Roman" w:hAnsi="Times New Roman" w:cs="Times New Roman"/>
          <w:sz w:val="27"/>
          <w:szCs w:val="27"/>
        </w:rPr>
        <w:t>лет;</w:t>
      </w:r>
    </w:p>
    <w:p w:rsidR="004B2CBA" w:rsidRPr="004B2CBA" w:rsidRDefault="004B2CBA" w:rsidP="004B2CBA">
      <w:pPr>
        <w:shd w:val="clear" w:color="auto" w:fill="FFFFFF"/>
        <w:ind w:left="686"/>
        <w:rPr>
          <w:rFonts w:ascii="Times New Roman" w:hAnsi="Times New Roman" w:cs="Times New Roman"/>
          <w:sz w:val="27"/>
          <w:szCs w:val="27"/>
        </w:rPr>
      </w:pPr>
      <w:r w:rsidRPr="004B2CBA">
        <w:rPr>
          <w:rFonts w:ascii="Times New Roman" w:hAnsi="Times New Roman" w:cs="Times New Roman"/>
          <w:spacing w:val="-8"/>
          <w:sz w:val="27"/>
          <w:szCs w:val="27"/>
        </w:rPr>
        <w:t>лиц, не достигших возраста восемнадцати лет;</w:t>
      </w:r>
    </w:p>
    <w:p w:rsidR="004B2CBA" w:rsidRPr="004B2CBA" w:rsidRDefault="004B2CBA" w:rsidP="004B2CBA">
      <w:pPr>
        <w:shd w:val="clear" w:color="auto" w:fill="FFFFFF"/>
        <w:spacing w:line="307" w:lineRule="exact"/>
        <w:ind w:left="19" w:right="67" w:firstLine="672"/>
        <w:jc w:val="both"/>
        <w:rPr>
          <w:rFonts w:ascii="Times New Roman" w:hAnsi="Times New Roman" w:cs="Times New Roman"/>
          <w:sz w:val="27"/>
          <w:szCs w:val="27"/>
        </w:rPr>
      </w:pPr>
      <w:r w:rsidRPr="004B2CBA">
        <w:rPr>
          <w:rFonts w:ascii="Times New Roman" w:hAnsi="Times New Roman" w:cs="Times New Roman"/>
          <w:sz w:val="27"/>
          <w:szCs w:val="27"/>
        </w:rPr>
        <w:t xml:space="preserve">лиц, окончивших имеющие государственную аккредитацию образовательные учреждения начального, среднего и высшего </w:t>
      </w:r>
      <w:r w:rsidRPr="004B2CBA">
        <w:rPr>
          <w:rFonts w:ascii="Times New Roman" w:hAnsi="Times New Roman" w:cs="Times New Roman"/>
          <w:spacing w:val="-6"/>
          <w:sz w:val="27"/>
          <w:szCs w:val="27"/>
        </w:rPr>
        <w:t xml:space="preserve">профессионального образования и впервые поступающих на работу по </w:t>
      </w:r>
      <w:r w:rsidRPr="004B2CBA">
        <w:rPr>
          <w:rFonts w:ascii="Times New Roman" w:hAnsi="Times New Roman" w:cs="Times New Roman"/>
          <w:spacing w:val="-5"/>
          <w:sz w:val="27"/>
          <w:szCs w:val="27"/>
        </w:rPr>
        <w:t xml:space="preserve">полученной специальности в течение одного года со дня окончания </w:t>
      </w:r>
      <w:r w:rsidRPr="004B2CBA">
        <w:rPr>
          <w:rFonts w:ascii="Times New Roman" w:hAnsi="Times New Roman" w:cs="Times New Roman"/>
          <w:sz w:val="27"/>
          <w:szCs w:val="27"/>
        </w:rPr>
        <w:t>образовательного учреждения;</w:t>
      </w:r>
    </w:p>
    <w:p w:rsidR="004B2CBA" w:rsidRPr="004B2CBA" w:rsidRDefault="004B2CBA" w:rsidP="004B2CBA">
      <w:pPr>
        <w:shd w:val="clear" w:color="auto" w:fill="FFFFFF"/>
        <w:spacing w:line="307" w:lineRule="exact"/>
        <w:ind w:left="691"/>
        <w:rPr>
          <w:rFonts w:ascii="Times New Roman" w:hAnsi="Times New Roman" w:cs="Times New Roman"/>
          <w:sz w:val="27"/>
          <w:szCs w:val="27"/>
        </w:rPr>
      </w:pPr>
      <w:r w:rsidRPr="004B2CBA">
        <w:rPr>
          <w:rFonts w:ascii="Times New Roman" w:hAnsi="Times New Roman" w:cs="Times New Roman"/>
          <w:spacing w:val="-8"/>
          <w:sz w:val="27"/>
          <w:szCs w:val="27"/>
        </w:rPr>
        <w:t>лиц, избранных на выборную должность на оплачиваемую работу;</w:t>
      </w:r>
    </w:p>
    <w:p w:rsidR="004B2CBA" w:rsidRPr="004B2CBA" w:rsidRDefault="004B2CBA" w:rsidP="004B2CBA">
      <w:pPr>
        <w:shd w:val="clear" w:color="auto" w:fill="FFFFFF"/>
        <w:spacing w:line="307" w:lineRule="exact"/>
        <w:ind w:left="14" w:right="58" w:firstLine="682"/>
        <w:jc w:val="both"/>
        <w:rPr>
          <w:rFonts w:ascii="Times New Roman" w:hAnsi="Times New Roman" w:cs="Times New Roman"/>
          <w:sz w:val="27"/>
          <w:szCs w:val="27"/>
        </w:rPr>
      </w:pPr>
      <w:r w:rsidRPr="004B2CBA">
        <w:rPr>
          <w:rFonts w:ascii="Times New Roman" w:hAnsi="Times New Roman" w:cs="Times New Roman"/>
          <w:sz w:val="27"/>
          <w:szCs w:val="27"/>
        </w:rPr>
        <w:t>лиц, приглашенных на работу в порядке перевода от другого работодателя по согласованию между работодателями;</w:t>
      </w:r>
    </w:p>
    <w:p w:rsidR="004B2CBA" w:rsidRPr="004B2CBA" w:rsidRDefault="004B2CBA" w:rsidP="004B2CBA">
      <w:pPr>
        <w:shd w:val="clear" w:color="auto" w:fill="FFFFFF"/>
        <w:spacing w:line="307" w:lineRule="exact"/>
        <w:ind w:left="696"/>
        <w:rPr>
          <w:rFonts w:ascii="Times New Roman" w:hAnsi="Times New Roman" w:cs="Times New Roman"/>
          <w:sz w:val="27"/>
          <w:szCs w:val="27"/>
        </w:rPr>
      </w:pPr>
      <w:r w:rsidRPr="004B2CBA">
        <w:rPr>
          <w:rFonts w:ascii="Times New Roman" w:hAnsi="Times New Roman" w:cs="Times New Roman"/>
          <w:spacing w:val="-7"/>
          <w:sz w:val="27"/>
          <w:szCs w:val="27"/>
        </w:rPr>
        <w:t>лиц, заключающих трудовой договор на срок до двух месяцев;</w:t>
      </w:r>
    </w:p>
    <w:p w:rsidR="004B2CBA" w:rsidRPr="004B2CBA" w:rsidRDefault="004B2CBA" w:rsidP="004B2CBA">
      <w:pPr>
        <w:shd w:val="clear" w:color="auto" w:fill="FFFFFF"/>
        <w:spacing w:line="307" w:lineRule="exact"/>
        <w:ind w:left="29" w:right="62" w:firstLine="672"/>
        <w:jc w:val="both"/>
        <w:rPr>
          <w:rFonts w:ascii="Times New Roman" w:hAnsi="Times New Roman" w:cs="Times New Roman"/>
          <w:sz w:val="27"/>
          <w:szCs w:val="27"/>
        </w:rPr>
      </w:pPr>
      <w:r w:rsidRPr="004B2CBA">
        <w:rPr>
          <w:rFonts w:ascii="Times New Roman" w:hAnsi="Times New Roman" w:cs="Times New Roman"/>
          <w:spacing w:val="-7"/>
          <w:sz w:val="27"/>
          <w:szCs w:val="27"/>
        </w:rPr>
        <w:lastRenderedPageBreak/>
        <w:t xml:space="preserve">иных лиц в случаях, предусмотренных Трудовым кодексом, иными </w:t>
      </w:r>
      <w:r w:rsidRPr="004B2CBA">
        <w:rPr>
          <w:rFonts w:ascii="Times New Roman" w:hAnsi="Times New Roman" w:cs="Times New Roman"/>
          <w:sz w:val="27"/>
          <w:szCs w:val="27"/>
        </w:rPr>
        <w:t>федеральными законами, коллективным договором.</w:t>
      </w:r>
      <w:r w:rsidRPr="004B2CBA">
        <w:rPr>
          <w:rFonts w:ascii="Times New Roman" w:hAnsi="Times New Roman" w:cs="Times New Roman"/>
          <w:noProof/>
          <w:sz w:val="27"/>
          <w:szCs w:val="27"/>
        </w:rPr>
        <w:pict>
          <v:line id="_x0000_s1027" style="position:absolute;left:0;text-align:left;z-index:251661312;mso-position-horizontal-relative:margin;mso-position-vertical-relative:text" from="474.95pt,374.15pt" to="474.95pt,406.05pt" o:allowincell="f" strokeweight=".25pt">
            <w10:wrap anchorx="margin"/>
          </v:line>
        </w:pic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2.7. Запрещается требовать от лиц при приеме на работу документы, представление которых не предусмотрено законодательством.</w:t>
      </w:r>
      <w:r w:rsidRPr="004B2CBA">
        <w:rPr>
          <w:rFonts w:ascii="Times New Roman" w:hAnsi="Times New Roman" w:cs="Times New Roman"/>
          <w:spacing w:val="-2"/>
          <w:sz w:val="27"/>
          <w:szCs w:val="27"/>
        </w:rPr>
        <w:t xml:space="preserve"> Статья 65 Трудового кодекса РФ запрещает требовать от лица, </w:t>
      </w:r>
      <w:r w:rsidRPr="004B2CBA">
        <w:rPr>
          <w:rFonts w:ascii="Times New Roman" w:hAnsi="Times New Roman" w:cs="Times New Roman"/>
          <w:spacing w:val="-8"/>
          <w:sz w:val="27"/>
          <w:szCs w:val="27"/>
        </w:rPr>
        <w:t xml:space="preserve">поступающего на работу, документы помимо предусмотренных настоящим </w:t>
      </w:r>
      <w:r w:rsidRPr="004B2CBA">
        <w:rPr>
          <w:rFonts w:ascii="Times New Roman" w:hAnsi="Times New Roman" w:cs="Times New Roman"/>
          <w:sz w:val="27"/>
          <w:szCs w:val="27"/>
        </w:rPr>
        <w:t xml:space="preserve">Трудовым кодексом РФ, иными федеральными законами, указами </w:t>
      </w:r>
      <w:r w:rsidRPr="004B2CBA">
        <w:rPr>
          <w:rFonts w:ascii="Times New Roman" w:hAnsi="Times New Roman" w:cs="Times New Roman"/>
          <w:spacing w:val="-8"/>
          <w:sz w:val="27"/>
          <w:szCs w:val="27"/>
        </w:rPr>
        <w:t>Президента Российской Федерации и постановлениями Правительства РФ.</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2.9.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w:t>
      </w:r>
      <w:proofErr w:type="gramStart"/>
      <w:r w:rsidRPr="004B2CBA">
        <w:rPr>
          <w:rFonts w:ascii="Times New Roman" w:hAnsi="Times New Roman" w:cs="Times New Roman"/>
          <w:sz w:val="27"/>
          <w:szCs w:val="27"/>
        </w:rPr>
        <w:t>надлежащее</w:t>
      </w:r>
      <w:proofErr w:type="gramEnd"/>
      <w:r w:rsidRPr="004B2CBA">
        <w:rPr>
          <w:rFonts w:ascii="Times New Roman" w:hAnsi="Times New Roman" w:cs="Times New Roman"/>
          <w:sz w:val="27"/>
          <w:szCs w:val="27"/>
        </w:rPr>
        <w:t xml:space="preserve">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2.10. Перед допуском к работе вновь поступившего работника заведующий обязан ознакомить работника:</w:t>
      </w:r>
    </w:p>
    <w:p w:rsidR="004B2CBA" w:rsidRPr="004B2CBA" w:rsidRDefault="004B2CBA" w:rsidP="004B2CBA">
      <w:pPr>
        <w:rPr>
          <w:rFonts w:ascii="Times New Roman" w:hAnsi="Times New Roman" w:cs="Times New Roman"/>
          <w:sz w:val="27"/>
          <w:szCs w:val="27"/>
        </w:rPr>
      </w:pPr>
      <w:r w:rsidRPr="004B2CBA">
        <w:rPr>
          <w:rFonts w:ascii="Times New Roman" w:hAnsi="Times New Roman" w:cs="Times New Roman"/>
          <w:sz w:val="27"/>
          <w:szCs w:val="27"/>
        </w:rPr>
        <w:t>- с условиями труда, его должностной инструкцией, условиями оплаты труда, разъяснить его права и обязанности;</w:t>
      </w:r>
    </w:p>
    <w:p w:rsidR="004B2CBA" w:rsidRPr="004B2CBA" w:rsidRDefault="004B2CBA" w:rsidP="004B2CBA">
      <w:pPr>
        <w:rPr>
          <w:rFonts w:ascii="Times New Roman" w:hAnsi="Times New Roman" w:cs="Times New Roman"/>
          <w:sz w:val="27"/>
          <w:szCs w:val="27"/>
        </w:rPr>
      </w:pPr>
      <w:r w:rsidRPr="004B2CBA">
        <w:rPr>
          <w:rFonts w:ascii="Times New Roman" w:hAnsi="Times New Roman" w:cs="Times New Roman"/>
          <w:sz w:val="27"/>
          <w:szCs w:val="27"/>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2.13. Прекращение трудового договора возможно только по основаниям, предусмотренным законодательством (ст. 73,75,80,81,83,84,336 Трудового </w:t>
      </w:r>
      <w:r w:rsidRPr="004B2CBA">
        <w:rPr>
          <w:rFonts w:ascii="Times New Roman" w:hAnsi="Times New Roman" w:cs="Times New Roman"/>
          <w:sz w:val="27"/>
          <w:szCs w:val="27"/>
        </w:rPr>
        <w:lastRenderedPageBreak/>
        <w:t>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B2CBA" w:rsidRPr="004B2CBA" w:rsidRDefault="004B2CBA" w:rsidP="004B2CBA">
      <w:pPr>
        <w:rPr>
          <w:rFonts w:ascii="Times New Roman" w:hAnsi="Times New Roman" w:cs="Times New Roman"/>
          <w:sz w:val="16"/>
          <w:szCs w:val="16"/>
        </w:rPr>
      </w:pPr>
    </w:p>
    <w:p w:rsidR="004B2CBA" w:rsidRPr="004B2CBA" w:rsidRDefault="004B2CBA" w:rsidP="004B2CBA">
      <w:pPr>
        <w:jc w:val="center"/>
        <w:rPr>
          <w:rFonts w:ascii="Times New Roman" w:hAnsi="Times New Roman" w:cs="Times New Roman"/>
          <w:sz w:val="27"/>
          <w:szCs w:val="27"/>
        </w:rPr>
      </w:pPr>
      <w:r w:rsidRPr="004B2CBA">
        <w:rPr>
          <w:rFonts w:ascii="Times New Roman" w:hAnsi="Times New Roman" w:cs="Times New Roman"/>
          <w:b/>
          <w:bCs/>
          <w:sz w:val="27"/>
          <w:szCs w:val="27"/>
        </w:rPr>
        <w:t>3. Основные обязанности работников.</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 Работать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3.5. Быть всегда внимательным к детям, вежливыми с их родителями и членами коллектива.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3.6. Систематически повышать свой теоретический, методический и культурный уровень, деловую квалификацию.</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3.7. Быть примером достойного поведения и высокого морального долга на работе, соблюдать правила общежития.</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3.8. Содержать свое рабочее место в чистоте и порядке, соблюдать установленный порядок хранения материальных ценностей и документов.</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lastRenderedPageBreak/>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3.10. Проходить в установленные сроки периодические медицинские осмотры.</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3.13.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3.14. Педагогическим и другим работникам запрещается:</w:t>
      </w:r>
      <w:r w:rsidRPr="004B2CBA">
        <w:rPr>
          <w:rFonts w:ascii="Times New Roman" w:hAnsi="Times New Roman" w:cs="Times New Roman"/>
          <w:sz w:val="27"/>
          <w:szCs w:val="27"/>
        </w:rPr>
        <w:br/>
        <w:t>- изменять по своему усмотрению расписание занятий и график работы;</w:t>
      </w:r>
      <w:r w:rsidRPr="004B2CBA">
        <w:rPr>
          <w:rFonts w:ascii="Times New Roman" w:hAnsi="Times New Roman" w:cs="Times New Roman"/>
          <w:sz w:val="27"/>
          <w:szCs w:val="27"/>
        </w:rPr>
        <w:br/>
        <w:t>- отменять, удлинять или сокращать продолжительность занятий и перерывов между ними.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3.15. В помещениях учреждения запрещается:</w:t>
      </w:r>
      <w:r w:rsidRPr="004B2CBA">
        <w:rPr>
          <w:rFonts w:ascii="Times New Roman" w:hAnsi="Times New Roman" w:cs="Times New Roman"/>
          <w:sz w:val="27"/>
          <w:szCs w:val="27"/>
        </w:rPr>
        <w:br/>
        <w:t>- находиться в верхней одежде и головных уборах;</w:t>
      </w:r>
      <w:r w:rsidRPr="004B2CBA">
        <w:rPr>
          <w:rFonts w:ascii="Times New Roman" w:hAnsi="Times New Roman" w:cs="Times New Roman"/>
          <w:sz w:val="27"/>
          <w:szCs w:val="27"/>
        </w:rPr>
        <w:br/>
        <w:t>- громко разговаривать и шуметь в коридорах;</w:t>
      </w:r>
      <w:r w:rsidRPr="004B2CBA">
        <w:rPr>
          <w:rFonts w:ascii="Times New Roman" w:hAnsi="Times New Roman" w:cs="Times New Roman"/>
          <w:sz w:val="27"/>
          <w:szCs w:val="27"/>
        </w:rPr>
        <w:br/>
        <w:t>- курить на территории;</w:t>
      </w:r>
      <w:r w:rsidRPr="004B2CBA">
        <w:rPr>
          <w:rFonts w:ascii="Times New Roman" w:hAnsi="Times New Roman" w:cs="Times New Roman"/>
          <w:sz w:val="27"/>
          <w:szCs w:val="27"/>
        </w:rPr>
        <w:br/>
        <w:t>- распивать спиртные напитки.</w:t>
      </w:r>
    </w:p>
    <w:p w:rsidR="004B2CBA" w:rsidRPr="004B2CBA" w:rsidRDefault="004B2CBA" w:rsidP="004B2CBA">
      <w:pPr>
        <w:rPr>
          <w:rFonts w:ascii="Times New Roman" w:hAnsi="Times New Roman" w:cs="Times New Roman"/>
          <w:sz w:val="16"/>
          <w:szCs w:val="16"/>
        </w:rPr>
      </w:pPr>
      <w:r w:rsidRPr="004B2CBA">
        <w:rPr>
          <w:rFonts w:ascii="Times New Roman" w:hAnsi="Times New Roman" w:cs="Times New Roman"/>
          <w:sz w:val="27"/>
          <w:szCs w:val="27"/>
        </w:rPr>
        <w:t> </w:t>
      </w:r>
    </w:p>
    <w:p w:rsidR="004B2CBA" w:rsidRPr="004B2CBA" w:rsidRDefault="004B2CBA" w:rsidP="004B2CBA">
      <w:pPr>
        <w:jc w:val="center"/>
        <w:rPr>
          <w:rFonts w:ascii="Times New Roman" w:hAnsi="Times New Roman" w:cs="Times New Roman"/>
          <w:sz w:val="27"/>
          <w:szCs w:val="27"/>
        </w:rPr>
      </w:pPr>
      <w:r w:rsidRPr="004B2CBA">
        <w:rPr>
          <w:rFonts w:ascii="Times New Roman" w:hAnsi="Times New Roman" w:cs="Times New Roman"/>
          <w:b/>
          <w:bCs/>
          <w:sz w:val="27"/>
          <w:szCs w:val="27"/>
        </w:rPr>
        <w:t>4. Основные обязанности руководителя.</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4.2</w:t>
      </w:r>
      <w:proofErr w:type="gramStart"/>
      <w:r w:rsidRPr="004B2CBA">
        <w:rPr>
          <w:rFonts w:ascii="Times New Roman" w:hAnsi="Times New Roman" w:cs="Times New Roman"/>
          <w:sz w:val="27"/>
          <w:szCs w:val="27"/>
        </w:rPr>
        <w:t xml:space="preserve"> С</w:t>
      </w:r>
      <w:proofErr w:type="gramEnd"/>
      <w:r w:rsidRPr="004B2CBA">
        <w:rPr>
          <w:rFonts w:ascii="Times New Roman" w:hAnsi="Times New Roman" w:cs="Times New Roman"/>
          <w:sz w:val="27"/>
          <w:szCs w:val="27"/>
        </w:rPr>
        <w:t>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lastRenderedPageBreak/>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4.9. Создавать оптимально – санитарно </w:t>
      </w:r>
      <w:proofErr w:type="gramStart"/>
      <w:r w:rsidRPr="004B2CBA">
        <w:rPr>
          <w:rFonts w:ascii="Times New Roman" w:hAnsi="Times New Roman" w:cs="Times New Roman"/>
          <w:sz w:val="27"/>
          <w:szCs w:val="27"/>
        </w:rPr>
        <w:t>–г</w:t>
      </w:r>
      <w:proofErr w:type="gramEnd"/>
      <w:r w:rsidRPr="004B2CBA">
        <w:rPr>
          <w:rFonts w:ascii="Times New Roman" w:hAnsi="Times New Roman" w:cs="Times New Roman"/>
          <w:sz w:val="27"/>
          <w:szCs w:val="27"/>
        </w:rPr>
        <w:t xml:space="preserve">игиенические условия (освещенность рабочего места, температурный режим, </w:t>
      </w:r>
      <w:proofErr w:type="spellStart"/>
      <w:r w:rsidRPr="004B2CBA">
        <w:rPr>
          <w:rFonts w:ascii="Times New Roman" w:hAnsi="Times New Roman" w:cs="Times New Roman"/>
          <w:sz w:val="27"/>
          <w:szCs w:val="27"/>
        </w:rPr>
        <w:t>электробезопасность</w:t>
      </w:r>
      <w:proofErr w:type="spellEnd"/>
      <w:r w:rsidRPr="004B2CBA">
        <w:rPr>
          <w:rFonts w:ascii="Times New Roman" w:hAnsi="Times New Roman" w:cs="Times New Roman"/>
          <w:sz w:val="27"/>
          <w:szCs w:val="27"/>
        </w:rPr>
        <w:t xml:space="preserve"> и т.д.). Своевременно производить ремонт ДОУ, добиваться эффективной работы технического персонала.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4.10. Обеспечивать сохранность имущества ДОУ, его сотрудников и детей.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4.11. Обеспечивать систематический </w:t>
      </w:r>
      <w:proofErr w:type="gramStart"/>
      <w:r w:rsidRPr="004B2CBA">
        <w:rPr>
          <w:rFonts w:ascii="Times New Roman" w:hAnsi="Times New Roman" w:cs="Times New Roman"/>
          <w:sz w:val="27"/>
          <w:szCs w:val="27"/>
        </w:rPr>
        <w:t>контроль за</w:t>
      </w:r>
      <w:proofErr w:type="gramEnd"/>
      <w:r w:rsidRPr="004B2CBA">
        <w:rPr>
          <w:rFonts w:ascii="Times New Roman" w:hAnsi="Times New Roman" w:cs="Times New Roman"/>
          <w:sz w:val="27"/>
          <w:szCs w:val="27"/>
        </w:rPr>
        <w:t xml:space="preserve"> соблюдением условий оплаты труда работников и расходование фонда заработной платы.</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lastRenderedPageBreak/>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4B2CBA" w:rsidRPr="004B2CBA" w:rsidRDefault="004B2CBA" w:rsidP="004B2CBA">
      <w:pPr>
        <w:rPr>
          <w:rFonts w:ascii="Times New Roman" w:hAnsi="Times New Roman" w:cs="Times New Roman"/>
          <w:sz w:val="16"/>
          <w:szCs w:val="16"/>
        </w:rPr>
      </w:pPr>
    </w:p>
    <w:p w:rsidR="004B2CBA" w:rsidRPr="004B2CBA" w:rsidRDefault="004B2CBA" w:rsidP="004B2CBA">
      <w:pPr>
        <w:jc w:val="center"/>
        <w:rPr>
          <w:rFonts w:ascii="Times New Roman" w:hAnsi="Times New Roman" w:cs="Times New Roman"/>
          <w:sz w:val="27"/>
          <w:szCs w:val="27"/>
        </w:rPr>
      </w:pPr>
      <w:r w:rsidRPr="004B2CBA">
        <w:rPr>
          <w:rFonts w:ascii="Times New Roman" w:hAnsi="Times New Roman" w:cs="Times New Roman"/>
          <w:b/>
          <w:bCs/>
          <w:sz w:val="27"/>
          <w:szCs w:val="27"/>
        </w:rPr>
        <w:t>5. Права.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5.2. Руководящие и педагогические работники добровольно </w:t>
      </w:r>
      <w:proofErr w:type="gramStart"/>
      <w:r w:rsidRPr="004B2CBA">
        <w:rPr>
          <w:rFonts w:ascii="Times New Roman" w:hAnsi="Times New Roman" w:cs="Times New Roman"/>
          <w:sz w:val="27"/>
          <w:szCs w:val="27"/>
        </w:rPr>
        <w:t>проходят</w:t>
      </w:r>
      <w:proofErr w:type="gramEnd"/>
      <w:r w:rsidRPr="004B2CBA">
        <w:rPr>
          <w:rFonts w:ascii="Times New Roman" w:hAnsi="Times New Roman" w:cs="Times New Roman"/>
          <w:sz w:val="27"/>
          <w:szCs w:val="27"/>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5.3. Работники учреждения имеют право:</w:t>
      </w:r>
      <w:r w:rsidRPr="004B2CBA">
        <w:rPr>
          <w:rFonts w:ascii="Times New Roman" w:hAnsi="Times New Roman" w:cs="Times New Roman"/>
          <w:sz w:val="27"/>
          <w:szCs w:val="27"/>
        </w:rPr>
        <w:br/>
        <w:t>- на самостоятельное определение форм, средств и методов своей педагогической деятельности в рамках воспитательной компетенции Учреждения</w:t>
      </w:r>
      <w:r w:rsidRPr="004B2CBA">
        <w:rPr>
          <w:rFonts w:ascii="Times New Roman" w:hAnsi="Times New Roman" w:cs="Times New Roman"/>
          <w:sz w:val="27"/>
          <w:szCs w:val="27"/>
        </w:rPr>
        <w:br/>
        <w:t>- определение по своему усмотрению темпов прохождения того или иного раздела программы;</w:t>
      </w:r>
      <w:r w:rsidRPr="004B2CBA">
        <w:rPr>
          <w:rFonts w:ascii="Times New Roman" w:hAnsi="Times New Roman" w:cs="Times New Roman"/>
          <w:sz w:val="27"/>
          <w:szCs w:val="27"/>
        </w:rPr>
        <w:br/>
        <w:t>- проявление творчества, инициативы.</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5.4. Уважение и вежливое обращение со стороны администрации, воспитанников, родителей.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5.5. Моральное и материальное поощрение по результатам своего труда;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5.6.  Работники учреждения имеют право на:</w:t>
      </w:r>
      <w:r w:rsidRPr="004B2CBA">
        <w:rPr>
          <w:rFonts w:ascii="Times New Roman" w:hAnsi="Times New Roman" w:cs="Times New Roman"/>
          <w:sz w:val="27"/>
          <w:szCs w:val="27"/>
        </w:rPr>
        <w:br/>
        <w:t>-  повышение разряда и категории по результатам своего труда;</w:t>
      </w:r>
      <w:r w:rsidRPr="004B2CBA">
        <w:rPr>
          <w:rFonts w:ascii="Times New Roman" w:hAnsi="Times New Roman" w:cs="Times New Roman"/>
          <w:sz w:val="27"/>
          <w:szCs w:val="27"/>
        </w:rPr>
        <w:br/>
        <w:t>-  совмещение профессий, должностей;</w:t>
      </w:r>
      <w:r w:rsidRPr="004B2CBA">
        <w:rPr>
          <w:rFonts w:ascii="Times New Roman" w:hAnsi="Times New Roman" w:cs="Times New Roman"/>
          <w:sz w:val="27"/>
          <w:szCs w:val="27"/>
        </w:rPr>
        <w:b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r w:rsidRPr="004B2CBA">
        <w:rPr>
          <w:rFonts w:ascii="Times New Roman" w:hAnsi="Times New Roman" w:cs="Times New Roman"/>
          <w:sz w:val="27"/>
          <w:szCs w:val="27"/>
        </w:rPr>
        <w:b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sidRPr="004B2CBA">
        <w:rPr>
          <w:rFonts w:ascii="Times New Roman" w:hAnsi="Times New Roman" w:cs="Times New Roman"/>
          <w:sz w:val="27"/>
          <w:szCs w:val="27"/>
        </w:rPr>
        <w:br/>
        <w:t>-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r w:rsidRPr="004B2CBA">
        <w:rPr>
          <w:rFonts w:ascii="Times New Roman" w:hAnsi="Times New Roman" w:cs="Times New Roman"/>
          <w:sz w:val="27"/>
          <w:szCs w:val="27"/>
        </w:rPr>
        <w:br/>
        <w:t xml:space="preserve">- отказ от выполнения работ в случае возникновения опасности для жизни и </w:t>
      </w:r>
      <w:r w:rsidRPr="004B2CBA">
        <w:rPr>
          <w:rFonts w:ascii="Times New Roman" w:hAnsi="Times New Roman" w:cs="Times New Roman"/>
          <w:sz w:val="27"/>
          <w:szCs w:val="27"/>
        </w:rPr>
        <w:lastRenderedPageBreak/>
        <w:t xml:space="preserve">здоровья </w:t>
      </w:r>
      <w:proofErr w:type="gramStart"/>
      <w:r w:rsidRPr="004B2CBA">
        <w:rPr>
          <w:rFonts w:ascii="Times New Roman" w:hAnsi="Times New Roman" w:cs="Times New Roman"/>
          <w:sz w:val="27"/>
          <w:szCs w:val="27"/>
        </w:rPr>
        <w:t>в следствие</w:t>
      </w:r>
      <w:proofErr w:type="gramEnd"/>
      <w:r w:rsidRPr="004B2CBA">
        <w:rPr>
          <w:rFonts w:ascii="Times New Roman" w:hAnsi="Times New Roman" w:cs="Times New Roman"/>
          <w:sz w:val="27"/>
          <w:szCs w:val="27"/>
        </w:rPr>
        <w:t xml:space="preserve"> нарушений требований охраны труда, за исключением, предусмотренных федеральным законом, до устранения такой опасности;</w:t>
      </w:r>
      <w:r w:rsidRPr="004B2CBA">
        <w:rPr>
          <w:rFonts w:ascii="Times New Roman" w:hAnsi="Times New Roman" w:cs="Times New Roman"/>
          <w:sz w:val="27"/>
          <w:szCs w:val="27"/>
        </w:rPr>
        <w:br/>
        <w:t>- обеспечение средствами индивидуальной и коллективной защите в соответствии с требованиями охраны труда за счет средств работодателя;</w:t>
      </w:r>
      <w:r w:rsidRPr="004B2CBA">
        <w:rPr>
          <w:rFonts w:ascii="Times New Roman" w:hAnsi="Times New Roman" w:cs="Times New Roman"/>
          <w:sz w:val="27"/>
          <w:szCs w:val="27"/>
        </w:rPr>
        <w:br/>
        <w:t>- обучение безопасным методам и приемам труда за счет средств работодателя;</w:t>
      </w:r>
      <w:r w:rsidRPr="004B2CBA">
        <w:rPr>
          <w:rFonts w:ascii="Times New Roman" w:hAnsi="Times New Roman" w:cs="Times New Roman"/>
          <w:sz w:val="27"/>
          <w:szCs w:val="27"/>
        </w:rPr>
        <w:br/>
        <w:t xml:space="preserve">- </w:t>
      </w:r>
      <w:proofErr w:type="gramStart"/>
      <w:r w:rsidRPr="004B2CBA">
        <w:rPr>
          <w:rFonts w:ascii="Times New Roman" w:hAnsi="Times New Roman" w:cs="Times New Roman"/>
          <w:sz w:val="27"/>
          <w:szCs w:val="27"/>
        </w:rPr>
        <w:t>профессиональную переподготовку за счет средств работодателя в случае ликвидации рабочего места вследствие нарушений требований охраны труда;</w:t>
      </w:r>
      <w:r w:rsidRPr="004B2CBA">
        <w:rPr>
          <w:rFonts w:ascii="Times New Roman" w:hAnsi="Times New Roman" w:cs="Times New Roman"/>
          <w:sz w:val="27"/>
          <w:szCs w:val="27"/>
        </w:rPr>
        <w:br/>
        <w:t>-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roofErr w:type="gramEnd"/>
      <w:r w:rsidRPr="004B2CBA">
        <w:rPr>
          <w:rFonts w:ascii="Times New Roman" w:hAnsi="Times New Roman" w:cs="Times New Roman"/>
          <w:sz w:val="27"/>
          <w:szCs w:val="27"/>
        </w:rPr>
        <w:b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4B2CBA" w:rsidRPr="004B2CBA" w:rsidRDefault="004B2CBA" w:rsidP="004B2CBA">
      <w:pPr>
        <w:rPr>
          <w:rFonts w:ascii="Times New Roman" w:hAnsi="Times New Roman" w:cs="Times New Roman"/>
          <w:sz w:val="16"/>
          <w:szCs w:val="16"/>
        </w:rPr>
      </w:pPr>
    </w:p>
    <w:p w:rsidR="004B2CBA" w:rsidRPr="004B2CBA" w:rsidRDefault="004B2CBA" w:rsidP="004B2CBA">
      <w:pPr>
        <w:jc w:val="center"/>
        <w:rPr>
          <w:rFonts w:ascii="Times New Roman" w:hAnsi="Times New Roman" w:cs="Times New Roman"/>
          <w:sz w:val="27"/>
          <w:szCs w:val="27"/>
        </w:rPr>
      </w:pPr>
      <w:r w:rsidRPr="004B2CBA">
        <w:rPr>
          <w:rFonts w:ascii="Times New Roman" w:hAnsi="Times New Roman" w:cs="Times New Roman"/>
          <w:b/>
          <w:bCs/>
          <w:sz w:val="27"/>
          <w:szCs w:val="27"/>
        </w:rPr>
        <w:t>6. Рабочее время и его использование.</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6.2.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r w:rsidRPr="004B2CBA">
        <w:rPr>
          <w:rFonts w:ascii="Times New Roman" w:hAnsi="Times New Roman" w:cs="Times New Roman"/>
          <w:sz w:val="27"/>
          <w:szCs w:val="27"/>
        </w:rPr>
        <w:br/>
        <w:t>В конце дня воспитатели обязаны проводить детей в раздевалку проследить за уходом детей домой в сопровождении родителей (родственников)</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6.3. Администрация имеет право поставить специалиста, методиста, старшего воспитателя на замену воспитателя в группу для работы с детьми в случае  производственной необходимости.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lastRenderedPageBreak/>
        <w:t xml:space="preserve">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w:t>
      </w:r>
      <w:proofErr w:type="gramStart"/>
      <w:r w:rsidRPr="004B2CBA">
        <w:rPr>
          <w:rFonts w:ascii="Times New Roman" w:hAnsi="Times New Roman" w:cs="Times New Roman"/>
          <w:sz w:val="27"/>
          <w:szCs w:val="27"/>
        </w:rPr>
        <w:t>При этом необходимо учитывать, что объем учебной нагрузки:</w:t>
      </w:r>
      <w:r w:rsidRPr="004B2CBA">
        <w:rPr>
          <w:rFonts w:ascii="Times New Roman" w:hAnsi="Times New Roman" w:cs="Times New Roman"/>
          <w:sz w:val="27"/>
          <w:szCs w:val="27"/>
        </w:rPr>
        <w:br/>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r w:rsidRPr="004B2CBA">
        <w:rPr>
          <w:rFonts w:ascii="Times New Roman" w:hAnsi="Times New Roman" w:cs="Times New Roman"/>
          <w:sz w:val="27"/>
          <w:szCs w:val="27"/>
        </w:rPr>
        <w:br/>
        <w:t>- больше или меньше нормы часов за ставку заработной платы устанавливается только с письменного согласия работника;</w:t>
      </w:r>
      <w:r w:rsidRPr="004B2CBA">
        <w:rPr>
          <w:rFonts w:ascii="Times New Roman" w:hAnsi="Times New Roman" w:cs="Times New Roman"/>
          <w:sz w:val="27"/>
          <w:szCs w:val="27"/>
        </w:rPr>
        <w:br/>
        <w:t>- должен быть стабильным на протяжении всего учебного года, уменьшение его возможно при сокращении числа детей и количества групп.</w:t>
      </w:r>
      <w:proofErr w:type="gramEnd"/>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6.7. Руководитель  ДОУ обязан организовать учет явки работников ДОУ на работу и ухода с работы.</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6.9. Работа в праздничные дни запрещена. Привлечение отдельных работников ДОУ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6.12.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6.13. </w:t>
      </w:r>
      <w:proofErr w:type="gramStart"/>
      <w:r w:rsidRPr="004B2CBA">
        <w:rPr>
          <w:rFonts w:ascii="Times New Roman" w:hAnsi="Times New Roman" w:cs="Times New Roman"/>
          <w:sz w:val="27"/>
          <w:szCs w:val="27"/>
        </w:rPr>
        <w:t>Педагогическим и другим работникам ДОУ запрещается:</w:t>
      </w:r>
      <w:r w:rsidRPr="004B2CBA">
        <w:rPr>
          <w:rFonts w:ascii="Times New Roman" w:hAnsi="Times New Roman" w:cs="Times New Roman"/>
          <w:sz w:val="27"/>
          <w:szCs w:val="27"/>
        </w:rPr>
        <w:br/>
        <w:t>- изменять по своему усмотрению расписание занятий, заменять друг друга без ведома руководства ДОУ;</w:t>
      </w:r>
      <w:r w:rsidRPr="004B2CBA">
        <w:rPr>
          <w:rFonts w:ascii="Times New Roman" w:hAnsi="Times New Roman" w:cs="Times New Roman"/>
          <w:sz w:val="27"/>
          <w:szCs w:val="27"/>
        </w:rPr>
        <w:br/>
        <w:t>- отменять, удлинять или сокращать продолжительность учебных занятий и перемен;</w:t>
      </w:r>
      <w:r w:rsidRPr="004B2CBA">
        <w:rPr>
          <w:rFonts w:ascii="Times New Roman" w:hAnsi="Times New Roman" w:cs="Times New Roman"/>
          <w:sz w:val="27"/>
          <w:szCs w:val="27"/>
        </w:rPr>
        <w:br/>
        <w:t xml:space="preserve">- отвлекать педагогических работников в  учебное время от их </w:t>
      </w:r>
      <w:r w:rsidRPr="004B2CBA">
        <w:rPr>
          <w:rFonts w:ascii="Times New Roman" w:hAnsi="Times New Roman" w:cs="Times New Roman"/>
          <w:sz w:val="27"/>
          <w:szCs w:val="27"/>
        </w:rPr>
        <w:lastRenderedPageBreak/>
        <w:t>непосредственной работы для проведения разного рода мероприятий, не связанных с производственной деятельностью.</w:t>
      </w:r>
      <w:proofErr w:type="gramEnd"/>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6.14.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ДОУ.</w:t>
      </w:r>
    </w:p>
    <w:p w:rsidR="004B2CBA" w:rsidRPr="004B2CBA" w:rsidRDefault="004B2CBA" w:rsidP="004B2CBA">
      <w:pPr>
        <w:rPr>
          <w:rFonts w:ascii="Times New Roman" w:hAnsi="Times New Roman" w:cs="Times New Roman"/>
          <w:sz w:val="27"/>
          <w:szCs w:val="27"/>
        </w:rPr>
      </w:pPr>
      <w:r w:rsidRPr="004B2CBA">
        <w:rPr>
          <w:rFonts w:ascii="Times New Roman" w:hAnsi="Times New Roman" w:cs="Times New Roman"/>
          <w:sz w:val="27"/>
          <w:szCs w:val="27"/>
        </w:rPr>
        <w:t> </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Советом ДОУ или профсоюзным органом.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6.16.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4B2CBA" w:rsidRPr="004B2CBA" w:rsidRDefault="004B2CBA" w:rsidP="004B2CBA">
      <w:pPr>
        <w:jc w:val="center"/>
        <w:rPr>
          <w:rFonts w:ascii="Times New Roman" w:hAnsi="Times New Roman" w:cs="Times New Roman"/>
          <w:sz w:val="27"/>
          <w:szCs w:val="27"/>
        </w:rPr>
      </w:pPr>
      <w:r w:rsidRPr="004B2CBA">
        <w:rPr>
          <w:rFonts w:ascii="Times New Roman" w:hAnsi="Times New Roman" w:cs="Times New Roman"/>
          <w:b/>
          <w:bCs/>
          <w:sz w:val="27"/>
          <w:szCs w:val="27"/>
        </w:rPr>
        <w:t>7. Поощрение за успехи в работе.</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r w:rsidRPr="004B2CBA">
        <w:rPr>
          <w:rFonts w:ascii="Times New Roman" w:hAnsi="Times New Roman" w:cs="Times New Roman"/>
          <w:sz w:val="27"/>
          <w:szCs w:val="27"/>
        </w:rPr>
        <w:br/>
        <w:t>- объявление благодарности с занесением в трудовую книжку;</w:t>
      </w:r>
      <w:r w:rsidRPr="004B2CBA">
        <w:rPr>
          <w:rFonts w:ascii="Times New Roman" w:hAnsi="Times New Roman" w:cs="Times New Roman"/>
          <w:sz w:val="27"/>
          <w:szCs w:val="27"/>
        </w:rPr>
        <w:br/>
        <w:t>- выдача премии;</w:t>
      </w:r>
      <w:r w:rsidRPr="004B2CBA">
        <w:rPr>
          <w:rFonts w:ascii="Times New Roman" w:hAnsi="Times New Roman" w:cs="Times New Roman"/>
          <w:sz w:val="27"/>
          <w:szCs w:val="27"/>
        </w:rPr>
        <w:br/>
        <w:t>- награждение ценным подарком;</w:t>
      </w:r>
      <w:r w:rsidRPr="004B2CBA">
        <w:rPr>
          <w:rFonts w:ascii="Times New Roman" w:hAnsi="Times New Roman" w:cs="Times New Roman"/>
          <w:sz w:val="27"/>
          <w:szCs w:val="27"/>
        </w:rPr>
        <w:br/>
        <w:t>- награждение почетной грамотой.</w:t>
      </w:r>
      <w:r w:rsidRPr="004B2CBA">
        <w:rPr>
          <w:rFonts w:ascii="Times New Roman" w:hAnsi="Times New Roman" w:cs="Times New Roman"/>
          <w:sz w:val="27"/>
          <w:szCs w:val="27"/>
        </w:rPr>
        <w:br/>
        <w:t>В ДОУ могут применяться и другие ведомственные  и государственные поощрения.</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lastRenderedPageBreak/>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4B2CBA" w:rsidRPr="004B2CBA" w:rsidRDefault="004B2CBA" w:rsidP="004B2CBA">
      <w:pPr>
        <w:rPr>
          <w:rFonts w:ascii="Times New Roman" w:hAnsi="Times New Roman" w:cs="Times New Roman"/>
          <w:sz w:val="16"/>
          <w:szCs w:val="16"/>
        </w:rPr>
      </w:pPr>
    </w:p>
    <w:p w:rsidR="004B2CBA" w:rsidRPr="004B2CBA" w:rsidRDefault="004B2CBA" w:rsidP="004B2CBA">
      <w:pPr>
        <w:jc w:val="center"/>
        <w:rPr>
          <w:rFonts w:ascii="Times New Roman" w:hAnsi="Times New Roman" w:cs="Times New Roman"/>
          <w:sz w:val="27"/>
          <w:szCs w:val="27"/>
        </w:rPr>
      </w:pPr>
      <w:r w:rsidRPr="004B2CBA">
        <w:rPr>
          <w:rFonts w:ascii="Times New Roman" w:hAnsi="Times New Roman" w:cs="Times New Roman"/>
          <w:b/>
          <w:bCs/>
          <w:sz w:val="27"/>
          <w:szCs w:val="27"/>
        </w:rPr>
        <w:t>8. Ответственность за нарушение трудовой дисциплины.</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4B2CBA" w:rsidRPr="004B2CBA" w:rsidRDefault="004B2CBA" w:rsidP="004B2CBA">
      <w:pPr>
        <w:rPr>
          <w:rFonts w:ascii="Times New Roman" w:hAnsi="Times New Roman" w:cs="Times New Roman"/>
          <w:sz w:val="27"/>
          <w:szCs w:val="27"/>
        </w:rPr>
      </w:pPr>
      <w:r w:rsidRPr="004B2CBA">
        <w:rPr>
          <w:rFonts w:ascii="Times New Roman" w:hAnsi="Times New Roman" w:cs="Times New Roman"/>
          <w:sz w:val="27"/>
          <w:szCs w:val="27"/>
        </w:rPr>
        <w:t>- замечание;</w:t>
      </w:r>
      <w:r w:rsidRPr="004B2CBA">
        <w:rPr>
          <w:rFonts w:ascii="Times New Roman" w:hAnsi="Times New Roman" w:cs="Times New Roman"/>
          <w:sz w:val="27"/>
          <w:szCs w:val="27"/>
        </w:rPr>
        <w:br/>
        <w:t>- выговор;</w:t>
      </w:r>
      <w:r w:rsidRPr="004B2CBA">
        <w:rPr>
          <w:rFonts w:ascii="Times New Roman" w:hAnsi="Times New Roman" w:cs="Times New Roman"/>
          <w:sz w:val="27"/>
          <w:szCs w:val="27"/>
        </w:rPr>
        <w:br/>
        <w:t>- увольнение по соответствующим основаниям.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том числе за 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w:t>
      </w:r>
      <w:r w:rsidRPr="004B2CBA">
        <w:rPr>
          <w:rFonts w:ascii="Times New Roman" w:hAnsi="Times New Roman" w:cs="Times New Roman"/>
          <w:sz w:val="27"/>
          <w:szCs w:val="27"/>
        </w:rPr>
        <w:lastRenderedPageBreak/>
        <w:t>руководством не позднее одного месяца со дня его обнаружения, не считая времени болезни или пребывания работника в отпуске.</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8.7. За каждое нарушение трудовой дисциплины может быть применено только одно дисциплинарное взыскание.</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 xml:space="preserve">8.9. </w:t>
      </w:r>
      <w:proofErr w:type="gramStart"/>
      <w:r w:rsidRPr="004B2CBA">
        <w:rPr>
          <w:rFonts w:ascii="Times New Roman" w:hAnsi="Times New Roman" w:cs="Times New Roman"/>
          <w:sz w:val="27"/>
          <w:szCs w:val="27"/>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w:t>
      </w:r>
      <w:proofErr w:type="gramEnd"/>
      <w:r w:rsidRPr="004B2CBA">
        <w:rPr>
          <w:rFonts w:ascii="Times New Roman" w:hAnsi="Times New Roman" w:cs="Times New Roman"/>
          <w:sz w:val="27"/>
          <w:szCs w:val="27"/>
        </w:rPr>
        <w:t xml:space="preserve"> работник. В течение срока действия дисциплинарного взыскания меры поощрения, указанные в п.7, не применяются.</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4B2CBA" w:rsidRPr="004B2CBA" w:rsidRDefault="004B2CBA" w:rsidP="004B2CBA">
      <w:pPr>
        <w:ind w:firstLine="708"/>
        <w:rPr>
          <w:rFonts w:ascii="Times New Roman" w:hAnsi="Times New Roman" w:cs="Times New Roman"/>
          <w:sz w:val="27"/>
          <w:szCs w:val="27"/>
        </w:rPr>
      </w:pPr>
      <w:r w:rsidRPr="004B2CBA">
        <w:rPr>
          <w:rFonts w:ascii="Times New Roman" w:hAnsi="Times New Roman" w:cs="Times New Roman"/>
          <w:sz w:val="27"/>
          <w:szCs w:val="27"/>
        </w:rPr>
        <w:t>8.11. Правила внутреннего трудового распорядка ДОУ № 10 относятся к локальным правовым актам, регламентирующим отношения внутри коллектива.</w:t>
      </w:r>
    </w:p>
    <w:p w:rsidR="004B2CBA" w:rsidRPr="004B2CBA" w:rsidRDefault="004B2CBA" w:rsidP="004B2CBA">
      <w:pPr>
        <w:rPr>
          <w:rFonts w:ascii="Times New Roman" w:hAnsi="Times New Roman" w:cs="Times New Roman"/>
          <w:sz w:val="27"/>
          <w:szCs w:val="27"/>
        </w:rPr>
      </w:pPr>
    </w:p>
    <w:p w:rsidR="004B2CBA" w:rsidRPr="004B2CBA" w:rsidRDefault="004B2CBA" w:rsidP="004B2CBA">
      <w:pPr>
        <w:rPr>
          <w:rFonts w:ascii="Times New Roman" w:hAnsi="Times New Roman" w:cs="Times New Roman"/>
          <w:sz w:val="27"/>
          <w:szCs w:val="27"/>
        </w:rPr>
      </w:pPr>
      <w:r w:rsidRPr="004B2CBA">
        <w:rPr>
          <w:rFonts w:ascii="Times New Roman" w:hAnsi="Times New Roman" w:cs="Times New Roman"/>
          <w:sz w:val="27"/>
          <w:szCs w:val="27"/>
        </w:rPr>
        <w:t>ПРИМЕЧАНИЕ: Правила внутреннего трудового распорядка объявляются каждому работнику под роспись и утверждаются заведующим ДОУ (работодателем) с учетом мнения трудового коллектива.</w:t>
      </w:r>
    </w:p>
    <w:p w:rsidR="004B2CBA" w:rsidRPr="004B2CBA" w:rsidRDefault="004B2CBA" w:rsidP="004B2CBA">
      <w:pPr>
        <w:rPr>
          <w:rFonts w:ascii="Times New Roman" w:hAnsi="Times New Roman" w:cs="Times New Roman"/>
          <w:sz w:val="27"/>
          <w:szCs w:val="27"/>
        </w:rPr>
      </w:pPr>
      <w:r w:rsidRPr="004B2CBA">
        <w:rPr>
          <w:rFonts w:ascii="Times New Roman" w:hAnsi="Times New Roman" w:cs="Times New Roman"/>
          <w:sz w:val="27"/>
          <w:szCs w:val="27"/>
        </w:rPr>
        <w:t> </w:t>
      </w:r>
    </w:p>
    <w:p w:rsidR="004B2CBA" w:rsidRPr="004B2CBA" w:rsidRDefault="004B2CBA" w:rsidP="004B2CBA">
      <w:pPr>
        <w:rPr>
          <w:rFonts w:ascii="Times New Roman" w:hAnsi="Times New Roman" w:cs="Times New Roman"/>
          <w:sz w:val="27"/>
          <w:szCs w:val="27"/>
        </w:rPr>
      </w:pPr>
    </w:p>
    <w:p w:rsidR="00B13367" w:rsidRPr="004B2CBA" w:rsidRDefault="00B13367">
      <w:pPr>
        <w:rPr>
          <w:rFonts w:ascii="Times New Roman" w:hAnsi="Times New Roman" w:cs="Times New Roman"/>
          <w:sz w:val="24"/>
          <w:szCs w:val="24"/>
        </w:rPr>
      </w:pPr>
    </w:p>
    <w:sectPr w:rsidR="00B13367" w:rsidRPr="004B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58D"/>
    <w:multiLevelType w:val="hybridMultilevel"/>
    <w:tmpl w:val="0AC69B08"/>
    <w:lvl w:ilvl="0" w:tplc="16A4E5A2">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
    <w:nsid w:val="64834825"/>
    <w:multiLevelType w:val="hybridMultilevel"/>
    <w:tmpl w:val="2332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B2CBA"/>
    <w:rsid w:val="004B2CBA"/>
    <w:rsid w:val="00B13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CBA"/>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CBA"/>
    <w:rPr>
      <w:rFonts w:ascii="Times New Roman" w:eastAsia="Times New Roman" w:hAnsi="Times New Roman" w:cs="Times New Roman"/>
      <w:sz w:val="28"/>
      <w:szCs w:val="20"/>
    </w:rPr>
  </w:style>
  <w:style w:type="paragraph" w:styleId="a3">
    <w:name w:val="List Paragraph"/>
    <w:basedOn w:val="a"/>
    <w:uiPriority w:val="34"/>
    <w:qFormat/>
    <w:rsid w:val="004B2CB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20799</Characters>
  <Application>Microsoft Office Word</Application>
  <DocSecurity>0</DocSecurity>
  <Lines>173</Lines>
  <Paragraphs>48</Paragraphs>
  <ScaleCrop>false</ScaleCrop>
  <Company/>
  <LinksUpToDate>false</LinksUpToDate>
  <CharactersWithSpaces>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2014-10-15T04:25:00Z</dcterms:created>
  <dcterms:modified xsi:type="dcterms:W3CDTF">2014-10-15T04:25:00Z</dcterms:modified>
</cp:coreProperties>
</file>